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98" w:rsidRPr="00604AD5" w:rsidRDefault="00C229E2" w:rsidP="00E95EE4">
      <w:pPr>
        <w:pStyle w:val="Titre"/>
        <w:jc w:val="left"/>
        <w:rPr>
          <w:rFonts w:cs="Arial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85pt;margin-top:11.35pt;width:423pt;height:63pt;z-index:251658240" stroked="f">
            <v:textbox>
              <w:txbxContent>
                <w:p w:rsidR="003E5D98" w:rsidRPr="00E95EE4" w:rsidRDefault="003E5D98" w:rsidP="00E95EE4">
                  <w:pPr>
                    <w:pStyle w:val="Titre"/>
                    <w:jc w:val="left"/>
                    <w:rPr>
                      <w:sz w:val="36"/>
                      <w:szCs w:val="36"/>
                    </w:rPr>
                  </w:pPr>
                </w:p>
                <w:p w:rsidR="003E5D98" w:rsidRPr="00E95EE4" w:rsidRDefault="003E5D98" w:rsidP="00E95EE4">
                  <w:pPr>
                    <w:pStyle w:val="Titre"/>
                    <w:rPr>
                      <w:sz w:val="36"/>
                      <w:szCs w:val="36"/>
                    </w:rPr>
                  </w:pPr>
                  <w:r w:rsidRPr="00E95EE4">
                    <w:rPr>
                      <w:sz w:val="36"/>
                      <w:szCs w:val="36"/>
                    </w:rPr>
                    <w:t>F</w:t>
                  </w:r>
                  <w:r>
                    <w:rPr>
                      <w:sz w:val="36"/>
                      <w:szCs w:val="36"/>
                    </w:rPr>
                    <w:t>ICHE PROJET </w:t>
                  </w:r>
                </w:p>
                <w:p w:rsidR="003E5D98" w:rsidRPr="00E95EE4" w:rsidRDefault="003E5D98" w:rsidP="00E95EE4">
                  <w:pPr>
                    <w:rPr>
                      <w:sz w:val="36"/>
                      <w:szCs w:val="36"/>
                    </w:rPr>
                  </w:pPr>
                </w:p>
                <w:p w:rsidR="003E5D98" w:rsidRDefault="003E5D98"/>
              </w:txbxContent>
            </v:textbox>
            <w10:wrap type="square"/>
          </v:shape>
        </w:pict>
      </w:r>
    </w:p>
    <w:p w:rsidR="003E5D98" w:rsidRPr="00604AD5" w:rsidRDefault="003E5D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946"/>
      </w:tblGrid>
      <w:tr w:rsidR="003E5D98" w:rsidRPr="00604AD5">
        <w:tc>
          <w:tcPr>
            <w:tcW w:w="2622" w:type="dxa"/>
          </w:tcPr>
          <w:p w:rsidR="003E5D98" w:rsidRPr="00604AD5" w:rsidRDefault="003E5D98">
            <w:pPr>
              <w:pStyle w:val="Titre1"/>
              <w:rPr>
                <w:rFonts w:ascii="Arial" w:hAnsi="Arial" w:cs="Arial"/>
              </w:rPr>
            </w:pPr>
          </w:p>
          <w:p w:rsidR="003E5D98" w:rsidRPr="00604AD5" w:rsidRDefault="003E5D98" w:rsidP="005545C0">
            <w:pPr>
              <w:pStyle w:val="Titre1"/>
              <w:rPr>
                <w:rFonts w:ascii="Arial" w:hAnsi="Arial" w:cs="Arial"/>
              </w:rPr>
            </w:pPr>
            <w:r w:rsidRPr="00604AD5">
              <w:rPr>
                <w:rFonts w:ascii="Arial" w:hAnsi="Arial" w:cs="Arial"/>
              </w:rPr>
              <w:t>Objet</w:t>
            </w:r>
          </w:p>
        </w:tc>
        <w:tc>
          <w:tcPr>
            <w:tcW w:w="6946" w:type="dxa"/>
          </w:tcPr>
          <w:p w:rsidR="003E5D98" w:rsidRPr="00604AD5" w:rsidRDefault="003E5D98" w:rsidP="005545C0">
            <w:pPr>
              <w:pStyle w:val="Titre"/>
              <w:rPr>
                <w:rFonts w:cs="Arial"/>
              </w:rPr>
            </w:pPr>
          </w:p>
          <w:p w:rsidR="003E5D98" w:rsidRPr="00604AD5" w:rsidRDefault="003E5D98" w:rsidP="005545C0">
            <w:pPr>
              <w:pStyle w:val="Titre"/>
              <w:rPr>
                <w:rFonts w:cs="Arial"/>
                <w:sz w:val="28"/>
              </w:rPr>
            </w:pPr>
            <w:r w:rsidRPr="00604AD5">
              <w:rPr>
                <w:rFonts w:cs="Arial"/>
                <w:sz w:val="28"/>
              </w:rPr>
              <w:t>Groupe de réflexion autour de</w:t>
            </w:r>
            <w:r w:rsidR="00FD0EC4">
              <w:rPr>
                <w:rFonts w:cs="Arial"/>
                <w:sz w:val="28"/>
              </w:rPr>
              <w:t>s limites du maintien</w:t>
            </w:r>
            <w:r>
              <w:rPr>
                <w:rFonts w:cs="Arial"/>
                <w:sz w:val="28"/>
              </w:rPr>
              <w:t xml:space="preserve"> à domicile des Personnes Agées</w:t>
            </w:r>
          </w:p>
          <w:p w:rsidR="003E5D98" w:rsidRPr="00604AD5" w:rsidRDefault="003E5D98" w:rsidP="005545C0">
            <w:pPr>
              <w:pStyle w:val="Titre"/>
              <w:rPr>
                <w:rFonts w:cs="Arial"/>
                <w:sz w:val="28"/>
              </w:rPr>
            </w:pPr>
          </w:p>
          <w:p w:rsidR="003E5D98" w:rsidRPr="00604AD5" w:rsidRDefault="003E5D98" w:rsidP="005545C0">
            <w:pPr>
              <w:pStyle w:val="Titre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« Quand</w:t>
            </w:r>
            <w:r w:rsidRPr="00604AD5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 xml:space="preserve">le projet de vie  interroge </w:t>
            </w:r>
            <w:r w:rsidRPr="00604AD5">
              <w:rPr>
                <w:rFonts w:cs="Arial"/>
                <w:sz w:val="28"/>
              </w:rPr>
              <w:t>déontologie et éthique</w:t>
            </w:r>
            <w:r>
              <w:rPr>
                <w:rFonts w:cs="Arial"/>
                <w:sz w:val="28"/>
              </w:rPr>
              <w:t> »</w:t>
            </w: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Chef de projet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9142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CLIC DE L’ARRONDISSEMENT DE DOUAI</w:t>
            </w: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 w:rsidP="00734A3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Experts</w:t>
            </w:r>
          </w:p>
        </w:tc>
        <w:tc>
          <w:tcPr>
            <w:tcW w:w="6946" w:type="dxa"/>
          </w:tcPr>
          <w:p w:rsidR="003E5D98" w:rsidRPr="00604AD5" w:rsidRDefault="003E5D98" w:rsidP="00E070A2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734A3F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 xml:space="preserve">Docteur </w:t>
            </w:r>
            <w:r>
              <w:rPr>
                <w:rFonts w:ascii="Arial" w:hAnsi="Arial" w:cs="Arial"/>
                <w:sz w:val="24"/>
              </w:rPr>
              <w:t xml:space="preserve">Yves </w:t>
            </w:r>
            <w:r w:rsidRPr="00604AD5">
              <w:rPr>
                <w:rFonts w:ascii="Arial" w:hAnsi="Arial" w:cs="Arial"/>
                <w:sz w:val="24"/>
              </w:rPr>
              <w:t>BOUTON, Gériatre</w:t>
            </w:r>
            <w:r>
              <w:rPr>
                <w:rFonts w:ascii="Arial" w:hAnsi="Arial" w:cs="Arial"/>
                <w:sz w:val="24"/>
              </w:rPr>
              <w:t>, Praticien Hospitalier, Responsable de la consultation Mémoire  – C. H. de DOUAI </w:t>
            </w:r>
          </w:p>
          <w:p w:rsidR="003E5D98" w:rsidRDefault="003E5D98" w:rsidP="00734A3F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Mme Fanny Vasseur, Maître de conférences, directeur du Département Ethique et Procédures – Faculté de droit de DOUAI</w:t>
            </w:r>
          </w:p>
          <w:p w:rsidR="003E5D98" w:rsidRPr="00604AD5" w:rsidRDefault="003E5D98" w:rsidP="00734A3F">
            <w:pPr>
              <w:rPr>
                <w:rFonts w:ascii="Arial" w:hAnsi="Arial" w:cs="Arial"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Situation de départ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A domicile, les professionnels des champs médico-sociaux, sociaux, les professionnels du champ sani</w:t>
            </w:r>
            <w:r>
              <w:rPr>
                <w:rFonts w:ascii="Arial" w:hAnsi="Arial" w:cs="Arial"/>
                <w:sz w:val="24"/>
              </w:rPr>
              <w:t>taire accompagnent des Séniors q</w:t>
            </w:r>
            <w:r w:rsidRPr="00604AD5">
              <w:rPr>
                <w:rFonts w:ascii="Arial" w:hAnsi="Arial" w:cs="Arial"/>
                <w:sz w:val="24"/>
              </w:rPr>
              <w:t>ui vivent dans des situations « extrêmes » et qui refusent une entrée en Maison de Retraite</w:t>
            </w:r>
            <w:r>
              <w:rPr>
                <w:rFonts w:ascii="Arial" w:hAnsi="Arial" w:cs="Arial"/>
                <w:sz w:val="24"/>
              </w:rPr>
              <w:t>,</w:t>
            </w:r>
            <w:r w:rsidRPr="00604AD5">
              <w:rPr>
                <w:rFonts w:ascii="Arial" w:hAnsi="Arial" w:cs="Arial"/>
                <w:sz w:val="24"/>
              </w:rPr>
              <w:t xml:space="preserve"> qu’ils présentent ou non des troubles cognitifs.</w:t>
            </w: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Derrière le souci</w:t>
            </w:r>
            <w:r w:rsidRPr="00604AD5">
              <w:rPr>
                <w:rFonts w:ascii="Arial" w:hAnsi="Arial" w:cs="Arial"/>
                <w:sz w:val="24"/>
              </w:rPr>
              <w:t xml:space="preserve"> commun de la qualité de vie, de la sécurité  de la personne accompagnée, se pose également la responsabilité des professionnels concernés, celles des familles.</w:t>
            </w: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La notion de secret médical, de secret professionnel est encore bien souvent opposée aux échanges utiles à l’accompagnement des personnes à domicile.</w:t>
            </w: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Derrière le cadre règlementaire, déontologique il faut composer avec ces différentes variables.</w:t>
            </w: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</w:p>
          <w:p w:rsidR="003E5D98" w:rsidRPr="00F340D7" w:rsidRDefault="003E5D98" w:rsidP="001E1D8E">
            <w:pPr>
              <w:tabs>
                <w:tab w:val="left" w:pos="558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340D7">
              <w:rPr>
                <w:rFonts w:ascii="Arial" w:hAnsi="Arial" w:cs="Arial"/>
                <w:i/>
                <w:sz w:val="16"/>
                <w:szCs w:val="16"/>
              </w:rPr>
              <w:t>Référence(s) :</w:t>
            </w:r>
            <w:r w:rsidRPr="00F340D7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3E5D98" w:rsidRPr="00604AD5" w:rsidRDefault="003E5D98" w:rsidP="00E070A2">
            <w:pPr>
              <w:jc w:val="both"/>
              <w:rPr>
                <w:rFonts w:ascii="Arial" w:hAnsi="Arial" w:cs="Arial"/>
                <w:sz w:val="24"/>
              </w:rPr>
            </w:pPr>
            <w:r w:rsidRPr="00F340D7">
              <w:rPr>
                <w:rFonts w:ascii="Arial" w:hAnsi="Arial" w:cs="Arial"/>
                <w:i/>
                <w:sz w:val="16"/>
                <w:szCs w:val="16"/>
              </w:rPr>
              <w:t>Recommandations de bonnes pratiques professionnelles : le questionnement éthique dans les établissements et services sociaux et médico-sociaux – juin 2010 - ANAESM</w:t>
            </w: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Objectifs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 w:rsidP="00373A89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Permettre aux professionnels de s’interroger sur des situations complexes, ou vécues comme telles</w:t>
            </w:r>
          </w:p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</w:p>
          <w:p w:rsidR="003E5D98" w:rsidRDefault="003E5D98" w:rsidP="00004E25">
            <w:p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Composer avec les limites du maintien à domicile</w:t>
            </w:r>
          </w:p>
          <w:p w:rsidR="003E5D98" w:rsidRDefault="003E5D98" w:rsidP="00004E25">
            <w:pPr>
              <w:rPr>
                <w:rFonts w:ascii="Arial" w:hAnsi="Arial" w:cs="Arial"/>
                <w:sz w:val="24"/>
              </w:rPr>
            </w:pPr>
          </w:p>
          <w:p w:rsidR="003E5D98" w:rsidRDefault="003E5D98" w:rsidP="00004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Donner du sens à nos orientations, positionnements</w:t>
            </w:r>
          </w:p>
          <w:p w:rsidR="003E5D98" w:rsidRDefault="003E5D98" w:rsidP="00004E25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Faciliter les décisions qui seront prises par les professionnels</w:t>
            </w: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Résultats attendus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 w:rsidP="00004E25">
            <w:pPr>
              <w:ind w:left="720"/>
              <w:rPr>
                <w:rFonts w:ascii="Arial" w:hAnsi="Arial" w:cs="Arial"/>
                <w:sz w:val="24"/>
              </w:rPr>
            </w:pPr>
          </w:p>
          <w:p w:rsidR="003E5D98" w:rsidRDefault="003E5D98" w:rsidP="00F3307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Elargir les connaissances avec le soutien de personnes qualifiées</w:t>
            </w:r>
          </w:p>
          <w:p w:rsidR="003E5D98" w:rsidRPr="00604AD5" w:rsidRDefault="003E5D98" w:rsidP="007242A7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Faciliter</w:t>
            </w:r>
            <w:r w:rsidRPr="00604AD5">
              <w:rPr>
                <w:rFonts w:ascii="Arial" w:hAnsi="Arial" w:cs="Arial"/>
                <w:sz w:val="24"/>
              </w:rPr>
              <w:t xml:space="preserve"> une analyse croisée des situations présentées des points de vue déontologique, éthique</w:t>
            </w:r>
          </w:p>
          <w:p w:rsidR="003E5D98" w:rsidRPr="00604AD5" w:rsidRDefault="003E5D98" w:rsidP="007242A7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Meilleure </w:t>
            </w:r>
            <w:r w:rsidRPr="00604AD5">
              <w:rPr>
                <w:rFonts w:ascii="Arial" w:hAnsi="Arial" w:cs="Arial"/>
                <w:sz w:val="24"/>
              </w:rPr>
              <w:t>acceptation du droit aux risques</w:t>
            </w:r>
            <w:r>
              <w:rPr>
                <w:rFonts w:ascii="Arial" w:hAnsi="Arial" w:cs="Arial"/>
                <w:sz w:val="24"/>
              </w:rPr>
              <w:t xml:space="preserve"> des Séniors</w:t>
            </w:r>
          </w:p>
          <w:p w:rsidR="003E5D98" w:rsidRPr="00604AD5" w:rsidRDefault="003E5D98" w:rsidP="00F55B85">
            <w:pPr>
              <w:rPr>
                <w:rFonts w:ascii="Arial" w:hAnsi="Arial" w:cs="Arial"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Risques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F55B85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Absence de participation</w:t>
            </w:r>
            <w:r>
              <w:rPr>
                <w:rFonts w:ascii="Arial" w:hAnsi="Arial" w:cs="Arial"/>
                <w:sz w:val="24"/>
              </w:rPr>
              <w:t xml:space="preserve"> ou taille trop étoffée du groupe</w:t>
            </w:r>
          </w:p>
          <w:p w:rsidR="003E5D98" w:rsidRPr="00604AD5" w:rsidRDefault="003E5D98" w:rsidP="00F55B85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Manque de canalisation des échanges</w:t>
            </w:r>
            <w:r>
              <w:rPr>
                <w:rFonts w:ascii="Arial" w:hAnsi="Arial" w:cs="Arial"/>
                <w:sz w:val="24"/>
              </w:rPr>
              <w:t xml:space="preserve"> face à la dynamique de groupe</w:t>
            </w:r>
          </w:p>
          <w:p w:rsidR="003E5D98" w:rsidRPr="00604AD5" w:rsidRDefault="003E5D98">
            <w:pPr>
              <w:rPr>
                <w:rFonts w:ascii="Arial" w:hAnsi="Arial" w:cs="Arial"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Personnes concernées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Personnes Agées dont le maintien à domicile est vécu comme dangereux</w:t>
            </w:r>
          </w:p>
          <w:p w:rsidR="003E5D98" w:rsidRPr="00604AD5" w:rsidRDefault="003E5D98" w:rsidP="00004E25">
            <w:pPr>
              <w:rPr>
                <w:rFonts w:ascii="Arial" w:hAnsi="Arial" w:cs="Arial"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Actions à mener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 w:rsidP="005C5E45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3E5D98" w:rsidRDefault="003E5D98" w:rsidP="007242A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Présenter et amender la fiche projet</w:t>
            </w:r>
          </w:p>
          <w:p w:rsidR="003E5D98" w:rsidRPr="00604AD5" w:rsidRDefault="003E5D98" w:rsidP="00734A3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Lancer la première rencontre en septembre 2016</w:t>
            </w:r>
          </w:p>
          <w:p w:rsidR="003E5D98" w:rsidRDefault="003E5D98" w:rsidP="007242A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Etablir </w:t>
            </w:r>
            <w:r w:rsidRPr="00604AD5">
              <w:rPr>
                <w:rFonts w:ascii="Arial" w:hAnsi="Arial" w:cs="Arial"/>
                <w:sz w:val="24"/>
              </w:rPr>
              <w:t>le règlement de fonctionnement</w:t>
            </w:r>
            <w:r>
              <w:rPr>
                <w:rFonts w:ascii="Arial" w:hAnsi="Arial" w:cs="Arial"/>
                <w:sz w:val="24"/>
              </w:rPr>
              <w:t xml:space="preserve"> du groupe</w:t>
            </w:r>
          </w:p>
          <w:p w:rsidR="003E5D98" w:rsidRPr="00604AD5" w:rsidRDefault="003E5D98" w:rsidP="00F330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Communiquer sur le compte rendu de la rencontre et les préconisations retenues avec mise en ligne</w:t>
            </w:r>
            <w:r>
              <w:rPr>
                <w:rFonts w:ascii="Arial" w:hAnsi="Arial" w:cs="Arial"/>
                <w:sz w:val="24"/>
              </w:rPr>
              <w:t xml:space="preserve"> sur le site des CLIC +diffusion courriel à nos bases de données</w:t>
            </w:r>
          </w:p>
          <w:p w:rsidR="003E5D98" w:rsidRPr="00604AD5" w:rsidRDefault="003E5D98" w:rsidP="005C5E45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Indicateurs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004E25">
            <w:pPr>
              <w:ind w:left="720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Nombre de réunions (2 par an)</w:t>
            </w:r>
          </w:p>
          <w:p w:rsidR="003E5D98" w:rsidRPr="00604AD5" w:rsidRDefault="003E5D98" w:rsidP="00F33076">
            <w:pPr>
              <w:ind w:left="720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Fréquentation</w:t>
            </w:r>
          </w:p>
          <w:p w:rsidR="003E5D98" w:rsidRDefault="003E5D98" w:rsidP="00004E25">
            <w:pPr>
              <w:ind w:left="720"/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Nombre de situations proposées</w:t>
            </w:r>
            <w:r>
              <w:rPr>
                <w:rFonts w:ascii="Arial" w:hAnsi="Arial" w:cs="Arial"/>
                <w:sz w:val="24"/>
              </w:rPr>
              <w:t>, de questions posées</w:t>
            </w:r>
          </w:p>
          <w:p w:rsidR="003E5D98" w:rsidRPr="00604AD5" w:rsidRDefault="003E5D98" w:rsidP="00004E25">
            <w:pPr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compte rendus réalisés et  diffusés</w:t>
            </w:r>
          </w:p>
          <w:p w:rsidR="003E5D98" w:rsidRPr="00604AD5" w:rsidRDefault="003E5D98" w:rsidP="00F33076">
            <w:pPr>
              <w:rPr>
                <w:rFonts w:ascii="Arial" w:hAnsi="Arial" w:cs="Arial"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>Calendrier</w:t>
            </w:r>
          </w:p>
          <w:p w:rsidR="003E5D98" w:rsidRPr="00604AD5" w:rsidRDefault="003E5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3E5D98" w:rsidRPr="00604AD5" w:rsidRDefault="003E5D98" w:rsidP="000A3085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 w:rsidP="00F55B85">
            <w:p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 xml:space="preserve">       Démarrage en septembre 2016 (2d quinzaine)</w:t>
            </w:r>
          </w:p>
          <w:p w:rsidR="003E5D98" w:rsidRPr="00604AD5" w:rsidRDefault="003E5D98" w:rsidP="00F55B85">
            <w:pPr>
              <w:rPr>
                <w:rFonts w:ascii="Arial" w:hAnsi="Arial" w:cs="Arial"/>
                <w:sz w:val="24"/>
              </w:rPr>
            </w:pPr>
          </w:p>
          <w:p w:rsidR="003E5D98" w:rsidRPr="00604AD5" w:rsidRDefault="003E5D98" w:rsidP="00F55B85">
            <w:p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 xml:space="preserve">       Puis 2 réunions par </w:t>
            </w:r>
            <w:r w:rsidR="00454922">
              <w:rPr>
                <w:rFonts w:ascii="Arial" w:hAnsi="Arial" w:cs="Arial"/>
                <w:sz w:val="24"/>
              </w:rPr>
              <w:t xml:space="preserve"> an en </w:t>
            </w:r>
            <w:r w:rsidRPr="00604AD5">
              <w:rPr>
                <w:rFonts w:ascii="Arial" w:hAnsi="Arial" w:cs="Arial"/>
                <w:sz w:val="24"/>
              </w:rPr>
              <w:t xml:space="preserve">mars et  septembre </w:t>
            </w:r>
          </w:p>
          <w:p w:rsidR="003E5D98" w:rsidRPr="00604AD5" w:rsidRDefault="003E5D98" w:rsidP="00F55B85">
            <w:p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 xml:space="preserve">       de chaque année      </w:t>
            </w:r>
          </w:p>
          <w:p w:rsidR="003E5D98" w:rsidRPr="00604AD5" w:rsidRDefault="003E5D98" w:rsidP="00F330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E5D98" w:rsidRPr="00604AD5">
        <w:tc>
          <w:tcPr>
            <w:tcW w:w="2622" w:type="dxa"/>
          </w:tcPr>
          <w:p w:rsidR="003E5D98" w:rsidRPr="00604AD5" w:rsidRDefault="003E5D98" w:rsidP="00F55B85">
            <w:pPr>
              <w:rPr>
                <w:rFonts w:ascii="Arial" w:hAnsi="Arial" w:cs="Arial"/>
                <w:b/>
                <w:sz w:val="24"/>
              </w:rPr>
            </w:pPr>
          </w:p>
          <w:p w:rsidR="003E5D98" w:rsidRPr="00604AD5" w:rsidRDefault="003E5D98" w:rsidP="00F55B85">
            <w:pPr>
              <w:rPr>
                <w:rFonts w:ascii="Arial" w:hAnsi="Arial" w:cs="Arial"/>
                <w:b/>
                <w:sz w:val="24"/>
              </w:rPr>
            </w:pPr>
            <w:r w:rsidRPr="00604AD5">
              <w:rPr>
                <w:rFonts w:ascii="Arial" w:hAnsi="Arial" w:cs="Arial"/>
                <w:b/>
                <w:sz w:val="24"/>
              </w:rPr>
              <w:t xml:space="preserve">Coûts </w:t>
            </w:r>
          </w:p>
        </w:tc>
        <w:tc>
          <w:tcPr>
            <w:tcW w:w="6946" w:type="dxa"/>
          </w:tcPr>
          <w:p w:rsidR="003E5D98" w:rsidRPr="00604AD5" w:rsidRDefault="003E5D98" w:rsidP="00004E25">
            <w:pPr>
              <w:ind w:left="213"/>
              <w:rPr>
                <w:rFonts w:ascii="Arial" w:hAnsi="Arial" w:cs="Arial"/>
                <w:sz w:val="24"/>
              </w:rPr>
            </w:pPr>
          </w:p>
          <w:p w:rsidR="003E5D98" w:rsidRDefault="003E5D98" w:rsidP="00D9352C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604AD5">
              <w:rPr>
                <w:rFonts w:ascii="Arial" w:hAnsi="Arial" w:cs="Arial"/>
                <w:sz w:val="24"/>
              </w:rPr>
              <w:t>Temps de réunion pris en charge par les institutions d’appartenance des participants</w:t>
            </w:r>
          </w:p>
          <w:p w:rsidR="003E5D98" w:rsidRDefault="003E5D98" w:rsidP="00D9352C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Salles de rencontre mises à disposition gratuite par nos partenaires</w:t>
            </w:r>
          </w:p>
          <w:p w:rsidR="003E5D98" w:rsidRPr="00604AD5" w:rsidRDefault="003E5D98" w:rsidP="00D9352C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Secrétariat assuré par le CLIC du Douaisis sur son budget de fonctionnement</w:t>
            </w:r>
          </w:p>
          <w:p w:rsidR="003E5D98" w:rsidRPr="00604AD5" w:rsidRDefault="003E5D98" w:rsidP="00004E25">
            <w:pPr>
              <w:ind w:left="213"/>
              <w:rPr>
                <w:rFonts w:ascii="Arial" w:hAnsi="Arial" w:cs="Arial"/>
                <w:sz w:val="24"/>
              </w:rPr>
            </w:pPr>
          </w:p>
        </w:tc>
      </w:tr>
    </w:tbl>
    <w:p w:rsidR="003E5D98" w:rsidRPr="00604AD5" w:rsidRDefault="003E5D98">
      <w:pPr>
        <w:rPr>
          <w:rFonts w:ascii="Arial" w:hAnsi="Arial" w:cs="Arial"/>
        </w:rPr>
      </w:pPr>
    </w:p>
    <w:p w:rsidR="003E5D98" w:rsidRPr="00604AD5" w:rsidRDefault="003E5D98">
      <w:pPr>
        <w:rPr>
          <w:rFonts w:ascii="Arial" w:hAnsi="Arial" w:cs="Arial"/>
        </w:rPr>
      </w:pPr>
    </w:p>
    <w:p w:rsidR="003E5D98" w:rsidRPr="00604AD5" w:rsidRDefault="003E5D98" w:rsidP="008311CE">
      <w:pPr>
        <w:jc w:val="center"/>
        <w:rPr>
          <w:rFonts w:ascii="Arial" w:hAnsi="Arial" w:cs="Arial"/>
          <w:sz w:val="28"/>
          <w:szCs w:val="28"/>
        </w:rPr>
      </w:pPr>
    </w:p>
    <w:p w:rsidR="003E5D98" w:rsidRPr="00604AD5" w:rsidRDefault="003E5D98" w:rsidP="008311CE">
      <w:pPr>
        <w:jc w:val="center"/>
        <w:rPr>
          <w:rFonts w:ascii="Arial" w:hAnsi="Arial" w:cs="Arial"/>
          <w:sz w:val="28"/>
          <w:szCs w:val="28"/>
        </w:rPr>
      </w:pPr>
    </w:p>
    <w:p w:rsidR="003E5D98" w:rsidRPr="00604AD5" w:rsidRDefault="003E5D98" w:rsidP="00FD0E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5D98" w:rsidRPr="00604AD5" w:rsidSect="0017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98" w:rsidRDefault="003E5D98">
      <w:r>
        <w:separator/>
      </w:r>
    </w:p>
  </w:endnote>
  <w:endnote w:type="continuationSeparator" w:id="0">
    <w:p w:rsidR="003E5D98" w:rsidRDefault="003E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C4" w:rsidRDefault="00FD0E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C4" w:rsidRPr="00FD0EC4" w:rsidRDefault="00FD0EC4" w:rsidP="00FD0EC4">
    <w:pPr>
      <w:pStyle w:val="Titre"/>
      <w:rPr>
        <w:rFonts w:cs="Arial"/>
        <w:sz w:val="16"/>
        <w:szCs w:val="16"/>
      </w:rPr>
    </w:pPr>
    <w:r w:rsidRPr="00FD0EC4">
      <w:rPr>
        <w:rFonts w:cs="Arial"/>
        <w:sz w:val="16"/>
        <w:szCs w:val="16"/>
      </w:rPr>
      <w:t>Groupe de réflexion</w:t>
    </w:r>
    <w:r>
      <w:rPr>
        <w:rFonts w:cs="Arial"/>
        <w:sz w:val="16"/>
        <w:szCs w:val="16"/>
      </w:rPr>
      <w:t>s</w:t>
    </w:r>
    <w:r w:rsidRPr="00FD0EC4">
      <w:rPr>
        <w:rFonts w:cs="Arial"/>
        <w:sz w:val="16"/>
        <w:szCs w:val="16"/>
      </w:rPr>
      <w:t xml:space="preserve"> autour des limites du maintien à domicile des Personnes Agées</w:t>
    </w:r>
  </w:p>
  <w:p w:rsidR="003E5D98" w:rsidRPr="00734A3F" w:rsidRDefault="00FD0EC4" w:rsidP="00FD0EC4">
    <w:pPr>
      <w:pStyle w:val="Pieddepage"/>
      <w:jc w:val="center"/>
      <w:rPr>
        <w:rFonts w:ascii="Arial" w:hAnsi="Arial" w:cs="Arial"/>
      </w:rPr>
    </w:pPr>
    <w:r w:rsidRPr="00734A3F">
      <w:rPr>
        <w:rFonts w:ascii="Arial" w:hAnsi="Arial" w:cs="Arial"/>
      </w:rPr>
      <w:t xml:space="preserve"> </w:t>
    </w:r>
    <w:r w:rsidR="003E5D98" w:rsidRPr="00734A3F">
      <w:rPr>
        <w:rFonts w:ascii="Arial" w:hAnsi="Arial" w:cs="Arial"/>
      </w:rPr>
      <w:t xml:space="preserve">« Quand le projet de vie  interroge déontologie et éthique » Fiche projet –- Page </w:t>
    </w:r>
    <w:r w:rsidR="003E5D98" w:rsidRPr="00734A3F">
      <w:rPr>
        <w:rFonts w:ascii="Arial" w:hAnsi="Arial" w:cs="Arial"/>
        <w:bCs/>
      </w:rPr>
      <w:fldChar w:fldCharType="begin"/>
    </w:r>
    <w:r w:rsidR="003E5D98" w:rsidRPr="00734A3F">
      <w:rPr>
        <w:rFonts w:ascii="Arial" w:hAnsi="Arial" w:cs="Arial"/>
        <w:bCs/>
      </w:rPr>
      <w:instrText>PAGE  \* Arabic  \* MERGEFORMAT</w:instrText>
    </w:r>
    <w:r w:rsidR="003E5D98" w:rsidRPr="00734A3F">
      <w:rPr>
        <w:rFonts w:ascii="Arial" w:hAnsi="Arial" w:cs="Arial"/>
        <w:bCs/>
      </w:rPr>
      <w:fldChar w:fldCharType="separate"/>
    </w:r>
    <w:r w:rsidR="00C229E2">
      <w:rPr>
        <w:rFonts w:ascii="Arial" w:hAnsi="Arial" w:cs="Arial"/>
        <w:bCs/>
        <w:noProof/>
      </w:rPr>
      <w:t>1</w:t>
    </w:r>
    <w:r w:rsidR="003E5D98" w:rsidRPr="00734A3F">
      <w:rPr>
        <w:rFonts w:ascii="Arial" w:hAnsi="Arial" w:cs="Arial"/>
        <w:bCs/>
      </w:rPr>
      <w:fldChar w:fldCharType="end"/>
    </w:r>
    <w:r w:rsidR="003E5D98" w:rsidRPr="00734A3F">
      <w:rPr>
        <w:rFonts w:ascii="Arial" w:hAnsi="Arial" w:cs="Arial"/>
      </w:rPr>
      <w:t xml:space="preserve"> sur </w:t>
    </w:r>
    <w:fldSimple w:instr="NUMPAGES  \* Arabic  \* MERGEFORMAT">
      <w:r w:rsidR="00C229E2" w:rsidRPr="00C229E2">
        <w:rPr>
          <w:rFonts w:ascii="Arial" w:hAnsi="Arial" w:cs="Arial"/>
          <w:bCs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C4" w:rsidRDefault="00FD0E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98" w:rsidRDefault="003E5D98">
      <w:r>
        <w:separator/>
      </w:r>
    </w:p>
  </w:footnote>
  <w:footnote w:type="continuationSeparator" w:id="0">
    <w:p w:rsidR="003E5D98" w:rsidRDefault="003E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C4" w:rsidRDefault="00FD0E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98" w:rsidRDefault="003E5D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C4" w:rsidRDefault="00FD0E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CFF3A17"/>
    <w:multiLevelType w:val="hybridMultilevel"/>
    <w:tmpl w:val="173827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58C5"/>
    <w:multiLevelType w:val="hybridMultilevel"/>
    <w:tmpl w:val="884430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62111"/>
    <w:multiLevelType w:val="hybridMultilevel"/>
    <w:tmpl w:val="60726FDE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15115CB3"/>
    <w:multiLevelType w:val="hybridMultilevel"/>
    <w:tmpl w:val="F9E2D4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474"/>
    <w:multiLevelType w:val="hybridMultilevel"/>
    <w:tmpl w:val="2ABA94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A8E"/>
    <w:multiLevelType w:val="hybridMultilevel"/>
    <w:tmpl w:val="6D0254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2F45"/>
    <w:multiLevelType w:val="hybridMultilevel"/>
    <w:tmpl w:val="B1825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172A"/>
    <w:multiLevelType w:val="singleLevel"/>
    <w:tmpl w:val="D40C4BF6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141A77"/>
    <w:multiLevelType w:val="hybridMultilevel"/>
    <w:tmpl w:val="04DE0D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A6D"/>
    <w:multiLevelType w:val="hybridMultilevel"/>
    <w:tmpl w:val="5570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0682"/>
    <w:multiLevelType w:val="hybridMultilevel"/>
    <w:tmpl w:val="B3A8DB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496DDA"/>
    <w:multiLevelType w:val="hybridMultilevel"/>
    <w:tmpl w:val="5D226CAE"/>
    <w:lvl w:ilvl="0" w:tplc="040C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4606EF"/>
    <w:multiLevelType w:val="hybridMultilevel"/>
    <w:tmpl w:val="5CE2A432"/>
    <w:lvl w:ilvl="0" w:tplc="BA828B46">
      <w:start w:val="19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FE7388"/>
    <w:multiLevelType w:val="hybridMultilevel"/>
    <w:tmpl w:val="00F4F9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03B28"/>
    <w:multiLevelType w:val="hybridMultilevel"/>
    <w:tmpl w:val="4D926D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1C47"/>
    <w:multiLevelType w:val="hybridMultilevel"/>
    <w:tmpl w:val="2ECCB0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849DF"/>
    <w:multiLevelType w:val="hybridMultilevel"/>
    <w:tmpl w:val="21D09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263DC"/>
    <w:multiLevelType w:val="hybridMultilevel"/>
    <w:tmpl w:val="66DED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19"/>
  </w:num>
  <w:num w:numId="7">
    <w:abstractNumId w:val="18"/>
  </w:num>
  <w:num w:numId="8">
    <w:abstractNumId w:val="7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F1"/>
    <w:rsid w:val="00004E25"/>
    <w:rsid w:val="000A3085"/>
    <w:rsid w:val="000F2FB4"/>
    <w:rsid w:val="001701C3"/>
    <w:rsid w:val="001A2365"/>
    <w:rsid w:val="001B2A28"/>
    <w:rsid w:val="001D11FF"/>
    <w:rsid w:val="001E1D8E"/>
    <w:rsid w:val="001E31B0"/>
    <w:rsid w:val="0021029E"/>
    <w:rsid w:val="00230193"/>
    <w:rsid w:val="00264ED4"/>
    <w:rsid w:val="00285EC5"/>
    <w:rsid w:val="002A5459"/>
    <w:rsid w:val="0033226D"/>
    <w:rsid w:val="00373A89"/>
    <w:rsid w:val="003E5D98"/>
    <w:rsid w:val="00454922"/>
    <w:rsid w:val="004B3DCE"/>
    <w:rsid w:val="004D1C6F"/>
    <w:rsid w:val="005545C0"/>
    <w:rsid w:val="00560425"/>
    <w:rsid w:val="005C5E45"/>
    <w:rsid w:val="005F1EE3"/>
    <w:rsid w:val="00601DF1"/>
    <w:rsid w:val="00604AD5"/>
    <w:rsid w:val="006232AB"/>
    <w:rsid w:val="00642DB2"/>
    <w:rsid w:val="00657EAE"/>
    <w:rsid w:val="006914EB"/>
    <w:rsid w:val="006B2DCA"/>
    <w:rsid w:val="0070559C"/>
    <w:rsid w:val="007242A7"/>
    <w:rsid w:val="00734A3F"/>
    <w:rsid w:val="00740DD3"/>
    <w:rsid w:val="007A4117"/>
    <w:rsid w:val="007A5441"/>
    <w:rsid w:val="0080480C"/>
    <w:rsid w:val="008311CE"/>
    <w:rsid w:val="008352B2"/>
    <w:rsid w:val="00844137"/>
    <w:rsid w:val="008C07A1"/>
    <w:rsid w:val="008D39E2"/>
    <w:rsid w:val="008E561C"/>
    <w:rsid w:val="00914208"/>
    <w:rsid w:val="00931055"/>
    <w:rsid w:val="00937848"/>
    <w:rsid w:val="0096231A"/>
    <w:rsid w:val="009858A2"/>
    <w:rsid w:val="00996AF7"/>
    <w:rsid w:val="009A1462"/>
    <w:rsid w:val="009F31B6"/>
    <w:rsid w:val="00A50080"/>
    <w:rsid w:val="00A65A0D"/>
    <w:rsid w:val="00AD740D"/>
    <w:rsid w:val="00B560CB"/>
    <w:rsid w:val="00B70047"/>
    <w:rsid w:val="00BA4C00"/>
    <w:rsid w:val="00BA7932"/>
    <w:rsid w:val="00BC36D1"/>
    <w:rsid w:val="00BC3B11"/>
    <w:rsid w:val="00C04471"/>
    <w:rsid w:val="00C229E2"/>
    <w:rsid w:val="00C27B65"/>
    <w:rsid w:val="00C5124D"/>
    <w:rsid w:val="00C6201B"/>
    <w:rsid w:val="00D15095"/>
    <w:rsid w:val="00D8536B"/>
    <w:rsid w:val="00D91101"/>
    <w:rsid w:val="00D9352C"/>
    <w:rsid w:val="00E070A2"/>
    <w:rsid w:val="00E3729B"/>
    <w:rsid w:val="00E56051"/>
    <w:rsid w:val="00E91892"/>
    <w:rsid w:val="00E95EE4"/>
    <w:rsid w:val="00F33076"/>
    <w:rsid w:val="00F340D7"/>
    <w:rsid w:val="00F54C6D"/>
    <w:rsid w:val="00F55B85"/>
    <w:rsid w:val="00FC103D"/>
    <w:rsid w:val="00FC4F17"/>
    <w:rsid w:val="00FD0EC4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8825EC4-6A1F-4F82-87F3-F14208A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C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701C3"/>
    <w:pPr>
      <w:keepNext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701C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A79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A7932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1701C3"/>
    <w:pPr>
      <w:jc w:val="center"/>
    </w:pPr>
    <w:rPr>
      <w:rFonts w:ascii="Arial" w:hAnsi="Arial"/>
      <w:b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BA7932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rsid w:val="001701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A7932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1701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A7932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6232AB"/>
    <w:rPr>
      <w:rFonts w:cs="Times New Roman"/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9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61D9-9543-49C8-8B22-817E0190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/>
  <dc:creator>Centre Hospitalier de Douai</dc:creator>
  <cp:keywords/>
  <dc:description/>
  <cp:lastModifiedBy>FENAIN Nathalie</cp:lastModifiedBy>
  <cp:revision>8</cp:revision>
  <cp:lastPrinted>2017-05-23T09:56:00Z</cp:lastPrinted>
  <dcterms:created xsi:type="dcterms:W3CDTF">2016-05-23T21:25:00Z</dcterms:created>
  <dcterms:modified xsi:type="dcterms:W3CDTF">2017-05-23T09:56:00Z</dcterms:modified>
</cp:coreProperties>
</file>